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E2" w:rsidRDefault="004C45E2">
      <w:pPr>
        <w:pStyle w:val="CharChar"/>
        <w:jc w:val="both"/>
        <w:rPr>
          <w:rFonts w:ascii="CESI仿宋-GB2312" w:eastAsia="CESI仿宋-GB2312" w:hAnsi="CESI仿宋-GB2312" w:cs="CESI仿宋-GB2312"/>
          <w:color w:val="000000"/>
          <w:kern w:val="0"/>
        </w:rPr>
      </w:pPr>
    </w:p>
    <w:p w:rsidR="004C45E2" w:rsidRDefault="00AE43AF">
      <w:pPr>
        <w:pStyle w:val="CharChar"/>
        <w:spacing w:line="576" w:lineRule="exact"/>
        <w:jc w:val="both"/>
        <w:rPr>
          <w:rFonts w:ascii="CESI黑体-GB2312" w:eastAsia="CESI黑体-GB2312" w:hAnsi="CESI黑体-GB2312" w:cs="CESI黑体-GB2312"/>
          <w:b w:val="0"/>
          <w:bCs w:val="0"/>
        </w:rPr>
      </w:pPr>
      <w:r>
        <w:rPr>
          <w:rFonts w:ascii="CESI黑体-GB2312" w:eastAsia="CESI黑体-GB2312" w:hAnsi="CESI黑体-GB2312" w:cs="CESI黑体-GB2312" w:hint="eastAsia"/>
          <w:b w:val="0"/>
          <w:bCs w:val="0"/>
        </w:rPr>
        <w:t>附件</w:t>
      </w:r>
    </w:p>
    <w:p w:rsidR="004C45E2" w:rsidRDefault="004C45E2">
      <w:pPr>
        <w:pStyle w:val="CharChar"/>
        <w:spacing w:line="576" w:lineRule="exact"/>
        <w:jc w:val="both"/>
        <w:rPr>
          <w:rFonts w:ascii="CESI仿宋-GB2312" w:eastAsia="CESI仿宋-GB2312" w:hAnsi="CESI仿宋-GB2312" w:cs="CESI仿宋-GB2312"/>
          <w:b w:val="0"/>
          <w:bCs w:val="0"/>
        </w:rPr>
      </w:pPr>
    </w:p>
    <w:p w:rsidR="004C45E2" w:rsidRDefault="004C45E2">
      <w:pPr>
        <w:pStyle w:val="CharChar"/>
        <w:spacing w:line="576" w:lineRule="exact"/>
        <w:jc w:val="both"/>
        <w:rPr>
          <w:rFonts w:ascii="CESI仿宋-GB2312" w:eastAsia="CESI仿宋-GB2312" w:hAnsi="CESI仿宋-GB2312" w:cs="CESI仿宋-GB2312"/>
          <w:b w:val="0"/>
          <w:bCs w:val="0"/>
        </w:rPr>
      </w:pPr>
    </w:p>
    <w:p w:rsidR="004C45E2" w:rsidRDefault="00AE43AF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贵阳贵安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面向退役军人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公开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选拔定向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培养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第一批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中学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“兵教师”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职位表</w:t>
      </w:r>
    </w:p>
    <w:bookmarkEnd w:id="0"/>
    <w:p w:rsidR="004C45E2" w:rsidRDefault="004C45E2">
      <w:pPr>
        <w:spacing w:line="576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596"/>
        <w:gridCol w:w="2808"/>
        <w:gridCol w:w="881"/>
        <w:gridCol w:w="1716"/>
        <w:gridCol w:w="1080"/>
      </w:tblGrid>
      <w:tr w:rsidR="004C45E2">
        <w:trPr>
          <w:trHeight w:val="1042"/>
          <w:jc w:val="center"/>
        </w:trPr>
        <w:tc>
          <w:tcPr>
            <w:tcW w:w="588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596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区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（市、县）</w:t>
            </w:r>
          </w:p>
        </w:tc>
        <w:tc>
          <w:tcPr>
            <w:tcW w:w="2808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学校</w:t>
            </w:r>
          </w:p>
        </w:tc>
        <w:tc>
          <w:tcPr>
            <w:tcW w:w="881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教学科目</w:t>
            </w:r>
          </w:p>
        </w:tc>
        <w:tc>
          <w:tcPr>
            <w:tcW w:w="1716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选拔培养</w:t>
            </w:r>
          </w:p>
          <w:p w:rsidR="004C45E2" w:rsidRDefault="00AE43AF">
            <w:pPr>
              <w:spacing w:line="576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人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数</w:t>
            </w:r>
          </w:p>
        </w:tc>
        <w:tc>
          <w:tcPr>
            <w:tcW w:w="1080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备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仿宋_GB2312" w:hint="eastAsia"/>
                <w:sz w:val="28"/>
                <w:szCs w:val="28"/>
              </w:rPr>
              <w:t>注</w:t>
            </w:r>
          </w:p>
        </w:tc>
      </w:tr>
      <w:tr w:rsidR="004C45E2">
        <w:trPr>
          <w:trHeight w:val="748"/>
          <w:jc w:val="center"/>
        </w:trPr>
        <w:tc>
          <w:tcPr>
            <w:tcW w:w="588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1</w:t>
            </w:r>
          </w:p>
        </w:tc>
        <w:tc>
          <w:tcPr>
            <w:tcW w:w="1596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云岩区</w:t>
            </w:r>
          </w:p>
        </w:tc>
        <w:tc>
          <w:tcPr>
            <w:tcW w:w="2808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贵阳市第十三中学</w:t>
            </w:r>
          </w:p>
        </w:tc>
        <w:tc>
          <w:tcPr>
            <w:tcW w:w="881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体育</w:t>
            </w:r>
          </w:p>
        </w:tc>
        <w:tc>
          <w:tcPr>
            <w:tcW w:w="1716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4C45E2" w:rsidRDefault="004C45E2">
            <w:pPr>
              <w:spacing w:line="576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4C45E2">
        <w:trPr>
          <w:trHeight w:val="736"/>
          <w:jc w:val="center"/>
        </w:trPr>
        <w:tc>
          <w:tcPr>
            <w:tcW w:w="588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2</w:t>
            </w:r>
          </w:p>
        </w:tc>
        <w:tc>
          <w:tcPr>
            <w:tcW w:w="1596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南明区</w:t>
            </w:r>
          </w:p>
        </w:tc>
        <w:tc>
          <w:tcPr>
            <w:tcW w:w="2808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贵阳市第十六中学</w:t>
            </w:r>
          </w:p>
        </w:tc>
        <w:tc>
          <w:tcPr>
            <w:tcW w:w="881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体育</w:t>
            </w:r>
          </w:p>
        </w:tc>
        <w:tc>
          <w:tcPr>
            <w:tcW w:w="1716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4C45E2" w:rsidRDefault="004C45E2">
            <w:pPr>
              <w:spacing w:line="576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4C45E2">
        <w:trPr>
          <w:trHeight w:val="723"/>
          <w:jc w:val="center"/>
        </w:trPr>
        <w:tc>
          <w:tcPr>
            <w:tcW w:w="588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3</w:t>
            </w:r>
          </w:p>
        </w:tc>
        <w:tc>
          <w:tcPr>
            <w:tcW w:w="1596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花溪区</w:t>
            </w:r>
          </w:p>
        </w:tc>
        <w:tc>
          <w:tcPr>
            <w:tcW w:w="2808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花溪区第二中学</w:t>
            </w:r>
          </w:p>
        </w:tc>
        <w:tc>
          <w:tcPr>
            <w:tcW w:w="881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体育</w:t>
            </w:r>
          </w:p>
        </w:tc>
        <w:tc>
          <w:tcPr>
            <w:tcW w:w="1716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4C45E2" w:rsidRDefault="004C45E2">
            <w:pPr>
              <w:spacing w:line="576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4C45E2">
        <w:trPr>
          <w:trHeight w:val="688"/>
          <w:jc w:val="center"/>
        </w:trPr>
        <w:tc>
          <w:tcPr>
            <w:tcW w:w="588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4</w:t>
            </w:r>
          </w:p>
        </w:tc>
        <w:tc>
          <w:tcPr>
            <w:tcW w:w="1596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乌当区</w:t>
            </w:r>
          </w:p>
        </w:tc>
        <w:tc>
          <w:tcPr>
            <w:tcW w:w="2808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乌当区第二中学</w:t>
            </w:r>
          </w:p>
        </w:tc>
        <w:tc>
          <w:tcPr>
            <w:tcW w:w="881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体育</w:t>
            </w:r>
          </w:p>
        </w:tc>
        <w:tc>
          <w:tcPr>
            <w:tcW w:w="1716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4C45E2" w:rsidRDefault="004C45E2">
            <w:pPr>
              <w:spacing w:line="576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4C45E2">
        <w:trPr>
          <w:trHeight w:val="770"/>
          <w:jc w:val="center"/>
        </w:trPr>
        <w:tc>
          <w:tcPr>
            <w:tcW w:w="588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5</w:t>
            </w:r>
          </w:p>
        </w:tc>
        <w:tc>
          <w:tcPr>
            <w:tcW w:w="1596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观山湖区</w:t>
            </w:r>
          </w:p>
        </w:tc>
        <w:tc>
          <w:tcPr>
            <w:tcW w:w="2808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观山湖区第二中学</w:t>
            </w:r>
          </w:p>
        </w:tc>
        <w:tc>
          <w:tcPr>
            <w:tcW w:w="881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体育</w:t>
            </w:r>
          </w:p>
        </w:tc>
        <w:tc>
          <w:tcPr>
            <w:tcW w:w="1716" w:type="dxa"/>
            <w:vAlign w:val="center"/>
          </w:tcPr>
          <w:p w:rsidR="004C45E2" w:rsidRDefault="00AE43AF">
            <w:pPr>
              <w:spacing w:line="576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4C45E2" w:rsidRDefault="004C45E2">
            <w:pPr>
              <w:spacing w:line="576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 w:rsidR="004C45E2" w:rsidRDefault="004C45E2">
      <w:pPr>
        <w:pStyle w:val="CharChar"/>
        <w:spacing w:line="576" w:lineRule="exact"/>
        <w:jc w:val="both"/>
      </w:pPr>
    </w:p>
    <w:p w:rsidR="004C45E2" w:rsidRDefault="004C45E2">
      <w:pPr>
        <w:pStyle w:val="CharChar"/>
        <w:spacing w:line="576" w:lineRule="exact"/>
        <w:jc w:val="both"/>
      </w:pPr>
    </w:p>
    <w:p w:rsidR="004C45E2" w:rsidRDefault="004C45E2">
      <w:pPr>
        <w:pStyle w:val="CharChar"/>
        <w:spacing w:line="576" w:lineRule="exact"/>
        <w:jc w:val="both"/>
      </w:pPr>
    </w:p>
    <w:p w:rsidR="004C45E2" w:rsidRDefault="004C45E2">
      <w:pPr>
        <w:pStyle w:val="CharChar"/>
        <w:spacing w:line="576" w:lineRule="exact"/>
        <w:jc w:val="both"/>
      </w:pPr>
    </w:p>
    <w:p w:rsidR="004C45E2" w:rsidRDefault="004C45E2">
      <w:pPr>
        <w:pStyle w:val="CharChar"/>
        <w:spacing w:line="576" w:lineRule="exact"/>
        <w:jc w:val="both"/>
        <w:rPr>
          <w:rFonts w:ascii="CESI黑体-GB2312" w:eastAsia="CESI黑体-GB2312" w:hAnsi="CESI黑体-GB2312" w:cs="CESI黑体-GB2312"/>
          <w:b w:val="0"/>
          <w:bCs w:val="0"/>
        </w:rPr>
      </w:pPr>
    </w:p>
    <w:p w:rsidR="004C45E2" w:rsidRDefault="004C45E2">
      <w:pPr>
        <w:pStyle w:val="CharChar"/>
        <w:spacing w:line="576" w:lineRule="exact"/>
        <w:jc w:val="both"/>
        <w:rPr>
          <w:rFonts w:ascii="CESI仿宋-GB2312" w:eastAsia="CESI仿宋-GB2312" w:hAnsi="CESI仿宋-GB2312" w:cs="CESI仿宋-GB2312"/>
          <w:b w:val="0"/>
          <w:bCs w:val="0"/>
        </w:rPr>
      </w:pPr>
    </w:p>
    <w:p w:rsidR="004C45E2" w:rsidRDefault="004C45E2">
      <w:pPr>
        <w:pStyle w:val="CharChar"/>
        <w:spacing w:line="576" w:lineRule="exact"/>
        <w:jc w:val="both"/>
        <w:rPr>
          <w:rFonts w:ascii="CESI仿宋-GB2312" w:eastAsia="CESI仿宋-GB2312" w:hAnsi="CESI仿宋-GB2312" w:cs="CESI仿宋-GB2312"/>
          <w:b w:val="0"/>
          <w:bCs w:val="0"/>
        </w:rPr>
      </w:pPr>
    </w:p>
    <w:p w:rsidR="004C45E2" w:rsidRDefault="004C45E2"/>
    <w:sectPr w:rsidR="004C45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SI仿宋-GB2312">
    <w:altName w:val="仿宋"/>
    <w:charset w:val="86"/>
    <w:family w:val="script"/>
    <w:pitch w:val="default"/>
    <w:sig w:usb0="00000000" w:usb1="00000000" w:usb2="00000010" w:usb3="00000000" w:csb0="0004000F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DIwN2IzYjdiNWNlZmVmNDA1NTMzYjhlM2FkMmQifQ=="/>
  </w:docVars>
  <w:rsids>
    <w:rsidRoot w:val="004C45E2"/>
    <w:rsid w:val="DFFFF3A6"/>
    <w:rsid w:val="FD75AD56"/>
    <w:rsid w:val="004C45E2"/>
    <w:rsid w:val="00AE43AF"/>
    <w:rsid w:val="00CB7925"/>
    <w:rsid w:val="00ED6F5A"/>
    <w:rsid w:val="00FB1CF2"/>
    <w:rsid w:val="071C1E44"/>
    <w:rsid w:val="08634039"/>
    <w:rsid w:val="09AF6EED"/>
    <w:rsid w:val="0AC92130"/>
    <w:rsid w:val="0B4A3990"/>
    <w:rsid w:val="108578C9"/>
    <w:rsid w:val="11764A00"/>
    <w:rsid w:val="11B15FD9"/>
    <w:rsid w:val="1213466F"/>
    <w:rsid w:val="122C348D"/>
    <w:rsid w:val="12671ACE"/>
    <w:rsid w:val="12F70CA4"/>
    <w:rsid w:val="132642AE"/>
    <w:rsid w:val="138429DB"/>
    <w:rsid w:val="13F37E7C"/>
    <w:rsid w:val="144318CC"/>
    <w:rsid w:val="14C1027F"/>
    <w:rsid w:val="15685986"/>
    <w:rsid w:val="15771E3F"/>
    <w:rsid w:val="15857169"/>
    <w:rsid w:val="16084DA8"/>
    <w:rsid w:val="16DE106E"/>
    <w:rsid w:val="19FE59A9"/>
    <w:rsid w:val="1D5B09D0"/>
    <w:rsid w:val="1E3D7C8C"/>
    <w:rsid w:val="1E745359"/>
    <w:rsid w:val="1F9E1F31"/>
    <w:rsid w:val="1FA3704A"/>
    <w:rsid w:val="1FBA5812"/>
    <w:rsid w:val="1FFF1685"/>
    <w:rsid w:val="206E783A"/>
    <w:rsid w:val="233B4B82"/>
    <w:rsid w:val="26DD31EE"/>
    <w:rsid w:val="287A7DE3"/>
    <w:rsid w:val="288D68B9"/>
    <w:rsid w:val="28D24C99"/>
    <w:rsid w:val="2A8F031A"/>
    <w:rsid w:val="2B1548F2"/>
    <w:rsid w:val="2B8E65A2"/>
    <w:rsid w:val="2BE75F94"/>
    <w:rsid w:val="2C1B3519"/>
    <w:rsid w:val="2D7135B0"/>
    <w:rsid w:val="2E2D0F39"/>
    <w:rsid w:val="2EC66C70"/>
    <w:rsid w:val="2F7F6033"/>
    <w:rsid w:val="2FE07491"/>
    <w:rsid w:val="33384F54"/>
    <w:rsid w:val="351275EF"/>
    <w:rsid w:val="35355E15"/>
    <w:rsid w:val="35AC1B54"/>
    <w:rsid w:val="367E078D"/>
    <w:rsid w:val="37463705"/>
    <w:rsid w:val="387E111F"/>
    <w:rsid w:val="38A4561B"/>
    <w:rsid w:val="39836F40"/>
    <w:rsid w:val="3A347D71"/>
    <w:rsid w:val="3AE21822"/>
    <w:rsid w:val="3E8D7069"/>
    <w:rsid w:val="3F6DF76F"/>
    <w:rsid w:val="41A34326"/>
    <w:rsid w:val="42E36B3B"/>
    <w:rsid w:val="441D7121"/>
    <w:rsid w:val="45307583"/>
    <w:rsid w:val="46CC7524"/>
    <w:rsid w:val="47620DB1"/>
    <w:rsid w:val="481C0984"/>
    <w:rsid w:val="496C55C1"/>
    <w:rsid w:val="4A1C2059"/>
    <w:rsid w:val="4E06384D"/>
    <w:rsid w:val="4E736326"/>
    <w:rsid w:val="4FCFBA7F"/>
    <w:rsid w:val="525A6DBA"/>
    <w:rsid w:val="527C6094"/>
    <w:rsid w:val="52C25500"/>
    <w:rsid w:val="54100C0B"/>
    <w:rsid w:val="547409CE"/>
    <w:rsid w:val="54795DEA"/>
    <w:rsid w:val="549B16C7"/>
    <w:rsid w:val="56CE1E9C"/>
    <w:rsid w:val="570E5341"/>
    <w:rsid w:val="577EF826"/>
    <w:rsid w:val="58E379DE"/>
    <w:rsid w:val="59A83A29"/>
    <w:rsid w:val="5C83224E"/>
    <w:rsid w:val="5CAB2E48"/>
    <w:rsid w:val="5DE913B4"/>
    <w:rsid w:val="5EB07A1B"/>
    <w:rsid w:val="600A0B81"/>
    <w:rsid w:val="61DF2171"/>
    <w:rsid w:val="660B10C9"/>
    <w:rsid w:val="676B22E9"/>
    <w:rsid w:val="67F51734"/>
    <w:rsid w:val="68284BE2"/>
    <w:rsid w:val="6A231F54"/>
    <w:rsid w:val="6A2E3F70"/>
    <w:rsid w:val="6AA36072"/>
    <w:rsid w:val="6B5F66B9"/>
    <w:rsid w:val="6B95454F"/>
    <w:rsid w:val="6D760422"/>
    <w:rsid w:val="709A25B5"/>
    <w:rsid w:val="70D16E10"/>
    <w:rsid w:val="713F5C95"/>
    <w:rsid w:val="71693643"/>
    <w:rsid w:val="733F0E99"/>
    <w:rsid w:val="756479D4"/>
    <w:rsid w:val="75B942D1"/>
    <w:rsid w:val="75C93838"/>
    <w:rsid w:val="77DF091E"/>
    <w:rsid w:val="79B71608"/>
    <w:rsid w:val="79CA1C28"/>
    <w:rsid w:val="79FE4294"/>
    <w:rsid w:val="7C5F41F9"/>
    <w:rsid w:val="7DAA394B"/>
    <w:rsid w:val="7E5548F4"/>
    <w:rsid w:val="7ED807A8"/>
    <w:rsid w:val="7F926B37"/>
    <w:rsid w:val="7FBB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Char"/>
    <w:qFormat/>
    <w:pPr>
      <w:widowControl w:val="0"/>
      <w:jc w:val="both"/>
    </w:pPr>
    <w:rPr>
      <w:rFonts w:ascii="Calibri" w:eastAsia="仿宋_GB2312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标题 Char Char"/>
    <w:basedOn w:val="a"/>
    <w:uiPriority w:val="99"/>
    <w:qFormat/>
    <w:pPr>
      <w:jc w:val="center"/>
      <w:outlineLvl w:val="0"/>
    </w:pPr>
    <w:rPr>
      <w:rFonts w:ascii="Arial" w:hAnsi="Arial" w:cs="Arial"/>
      <w:b/>
      <w:bCs/>
    </w:rPr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Char"/>
    <w:qFormat/>
    <w:pPr>
      <w:widowControl w:val="0"/>
      <w:jc w:val="both"/>
    </w:pPr>
    <w:rPr>
      <w:rFonts w:ascii="Calibri" w:eastAsia="仿宋_GB2312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标题 Char Char"/>
    <w:basedOn w:val="a"/>
    <w:uiPriority w:val="99"/>
    <w:qFormat/>
    <w:pPr>
      <w:jc w:val="center"/>
      <w:outlineLvl w:val="0"/>
    </w:pPr>
    <w:rPr>
      <w:rFonts w:ascii="Arial" w:hAnsi="Arial" w:cs="Arial"/>
      <w:b/>
      <w:bCs/>
    </w:rPr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18785</dc:creator>
  <cp:lastModifiedBy>lrs1</cp:lastModifiedBy>
  <cp:revision>2</cp:revision>
  <cp:lastPrinted>2022-07-07T07:40:00Z</cp:lastPrinted>
  <dcterms:created xsi:type="dcterms:W3CDTF">2022-07-06T08:53:00Z</dcterms:created>
  <dcterms:modified xsi:type="dcterms:W3CDTF">2022-07-06T08:53:00Z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254DEC47BC85472C828CC7AC7755D610</vt:lpwstr>
  </property>
</Properties>
</file>